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6B" w:rsidRDefault="0086456B">
      <w:pPr>
        <w:rPr>
          <w:rtl/>
        </w:rPr>
      </w:pPr>
    </w:p>
    <w:p w:rsidR="0086456B" w:rsidRDefault="0086456B">
      <w:pPr>
        <w:rPr>
          <w:rtl/>
        </w:rPr>
      </w:pPr>
    </w:p>
    <w:tbl>
      <w:tblPr>
        <w:tblStyle w:val="a3"/>
        <w:bidiVisual/>
        <w:tblW w:w="0" w:type="auto"/>
        <w:jc w:val="center"/>
        <w:tblInd w:w="-42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645"/>
        <w:gridCol w:w="2693"/>
        <w:gridCol w:w="2693"/>
        <w:gridCol w:w="393"/>
        <w:gridCol w:w="2300"/>
        <w:gridCol w:w="2694"/>
        <w:gridCol w:w="1276"/>
        <w:gridCol w:w="1534"/>
      </w:tblGrid>
      <w:tr w:rsidR="008B5639" w:rsidRPr="00304EB5" w:rsidTr="005B1E04">
        <w:trPr>
          <w:trHeight w:val="1909"/>
          <w:jc w:val="center"/>
        </w:trPr>
        <w:tc>
          <w:tcPr>
            <w:tcW w:w="7424" w:type="dxa"/>
            <w:gridSpan w:val="4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المادة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الدراسات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الاجتماعية والوطنية</w:t>
            </w:r>
          </w:p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الصف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الثالث متوسط</w:t>
            </w:r>
          </w:p>
        </w:tc>
        <w:tc>
          <w:tcPr>
            <w:tcW w:w="7804" w:type="dxa"/>
            <w:gridSpan w:val="4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B5639" w:rsidRPr="0086456B" w:rsidRDefault="008B5639" w:rsidP="006808BF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رقم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6808BF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السادسة</w:t>
            </w:r>
          </w:p>
          <w:p w:rsidR="008B5639" w:rsidRPr="0086456B" w:rsidRDefault="008B5639" w:rsidP="006808BF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عنوان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3F78B9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قضايا وطنية (</w:t>
            </w:r>
            <w:r w:rsidR="006808BF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الشورى والحوار</w:t>
            </w:r>
            <w:r w:rsidR="003F78B9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)</w:t>
            </w:r>
          </w:p>
        </w:tc>
      </w:tr>
      <w:tr w:rsidR="003F78B9" w:rsidRPr="00304EB5" w:rsidTr="003F78B9">
        <w:trPr>
          <w:trHeight w:val="271"/>
          <w:jc w:val="center"/>
        </w:trPr>
        <w:tc>
          <w:tcPr>
            <w:tcW w:w="1645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FF0000"/>
                <w:sz w:val="28"/>
                <w:szCs w:val="28"/>
                <w:rtl/>
              </w:rPr>
              <w:t>رقم الدرس</w:t>
            </w:r>
          </w:p>
        </w:tc>
        <w:tc>
          <w:tcPr>
            <w:tcW w:w="269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1</w:t>
            </w:r>
          </w:p>
        </w:tc>
        <w:tc>
          <w:tcPr>
            <w:tcW w:w="269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2</w:t>
            </w:r>
          </w:p>
        </w:tc>
        <w:tc>
          <w:tcPr>
            <w:tcW w:w="2693" w:type="dxa"/>
            <w:gridSpan w:val="2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3</w:t>
            </w:r>
          </w:p>
        </w:tc>
        <w:tc>
          <w:tcPr>
            <w:tcW w:w="2694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4</w:t>
            </w:r>
          </w:p>
        </w:tc>
        <w:tc>
          <w:tcPr>
            <w:tcW w:w="1276" w:type="dxa"/>
            <w:vMerge w:val="restart"/>
            <w:tcBorders>
              <w:top w:val="thinThickSmallGap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دروس الوحدة</w:t>
            </w:r>
          </w:p>
        </w:tc>
        <w:tc>
          <w:tcPr>
            <w:tcW w:w="1534" w:type="dxa"/>
            <w:vMerge w:val="restart"/>
            <w:tcBorders>
              <w:top w:val="thinThickSmallGap" w:sz="18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3F78B9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درسين</w:t>
            </w:r>
          </w:p>
        </w:tc>
      </w:tr>
      <w:tr w:rsidR="006808BF" w:rsidRPr="00304EB5" w:rsidTr="006808BF">
        <w:trPr>
          <w:cantSplit/>
          <w:trHeight w:val="2419"/>
          <w:jc w:val="center"/>
        </w:trPr>
        <w:tc>
          <w:tcPr>
            <w:tcW w:w="1645" w:type="dxa"/>
            <w:vMerge/>
            <w:tcBorders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Default="006808BF" w:rsidP="006808BF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الشورى في الإسلام</w:t>
            </w:r>
          </w:p>
          <w:p w:rsidR="006808BF" w:rsidRPr="003F78B9" w:rsidRDefault="006808BF" w:rsidP="006808BF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+ نشاط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Default="006808BF" w:rsidP="006808BF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تابع الشورى في الإسلام</w:t>
            </w:r>
          </w:p>
          <w:p w:rsidR="006808BF" w:rsidRPr="003F78B9" w:rsidRDefault="006808BF" w:rsidP="006808BF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+ نشاط</w:t>
            </w: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3F78B9" w:rsidRDefault="006808BF" w:rsidP="006808BF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الحوار وتقبل الرأي الآخر + نشاط + تقويم</w:t>
            </w: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Default="006808BF" w:rsidP="006808BF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تابع الحوار وتقبل الرأي الآخر</w:t>
            </w:r>
          </w:p>
          <w:p w:rsidR="006808BF" w:rsidRPr="003F78B9" w:rsidRDefault="006808BF" w:rsidP="006808BF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+ نشاط + تقويم</w:t>
            </w:r>
          </w:p>
        </w:tc>
        <w:tc>
          <w:tcPr>
            <w:tcW w:w="127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534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6808BF" w:rsidRPr="00304EB5" w:rsidTr="003F78B9">
        <w:trPr>
          <w:trHeight w:val="690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اليوم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الحصص النظرية</w:t>
            </w:r>
          </w:p>
        </w:tc>
        <w:tc>
          <w:tcPr>
            <w:tcW w:w="1534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6808BF" w:rsidRPr="00304EB5" w:rsidTr="003F78B9">
        <w:trPr>
          <w:trHeight w:val="640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التاريخ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534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6808BF" w:rsidRPr="00304EB5" w:rsidTr="003F78B9">
        <w:trPr>
          <w:trHeight w:val="655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حصص النشاط</w:t>
            </w:r>
          </w:p>
        </w:tc>
        <w:tc>
          <w:tcPr>
            <w:tcW w:w="1534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6808BF" w:rsidRPr="00304EB5" w:rsidTr="003F78B9">
        <w:trPr>
          <w:trHeight w:val="675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6808BF" w:rsidRPr="00ED77A3" w:rsidRDefault="006808BF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الصف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tcBorders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6808BF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34" w:type="dxa"/>
            <w:vMerge/>
            <w:tcBorders>
              <w:left w:val="dotted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6808BF" w:rsidRPr="0086456B" w:rsidRDefault="006808BF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</w:tbl>
    <w:p w:rsidR="0086456B" w:rsidRDefault="0086456B">
      <w:pPr>
        <w:rPr>
          <w:rtl/>
        </w:rPr>
      </w:pPr>
    </w:p>
    <w:p w:rsidR="00FA692F" w:rsidRDefault="00FA692F">
      <w:pPr>
        <w:rPr>
          <w:rtl/>
        </w:rPr>
      </w:pPr>
    </w:p>
    <w:p w:rsidR="00FA692F" w:rsidRDefault="00FA692F">
      <w:pPr>
        <w:rPr>
          <w:rtl/>
        </w:rPr>
      </w:pPr>
    </w:p>
    <w:tbl>
      <w:tblPr>
        <w:tblStyle w:val="a3"/>
        <w:bidiVisual/>
        <w:tblW w:w="0" w:type="auto"/>
        <w:jc w:val="center"/>
        <w:tblInd w:w="-19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39"/>
        <w:gridCol w:w="2240"/>
        <w:gridCol w:w="1327"/>
        <w:gridCol w:w="2924"/>
        <w:gridCol w:w="1465"/>
        <w:gridCol w:w="1513"/>
        <w:gridCol w:w="1551"/>
      </w:tblGrid>
      <w:tr w:rsidR="00D53F79" w:rsidRPr="00FA692F" w:rsidTr="00412FDD">
        <w:trPr>
          <w:trHeight w:val="776"/>
          <w:jc w:val="center"/>
        </w:trPr>
        <w:tc>
          <w:tcPr>
            <w:tcW w:w="4139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lastRenderedPageBreak/>
              <w:t>أسئلة الوحدة</w:t>
            </w:r>
          </w:p>
        </w:tc>
        <w:tc>
          <w:tcPr>
            <w:tcW w:w="2240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المحتوى</w:t>
            </w:r>
          </w:p>
        </w:tc>
        <w:tc>
          <w:tcPr>
            <w:tcW w:w="1327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أهم المفاهيم</w:t>
            </w:r>
          </w:p>
        </w:tc>
        <w:tc>
          <w:tcPr>
            <w:tcW w:w="292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أهداف الوحدة</w:t>
            </w:r>
          </w:p>
        </w:tc>
        <w:tc>
          <w:tcPr>
            <w:tcW w:w="1465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استراتيجيات التدريس المختلفة</w:t>
            </w:r>
          </w:p>
        </w:tc>
        <w:tc>
          <w:tcPr>
            <w:tcW w:w="1513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الوسائل المستخدمة</w:t>
            </w:r>
          </w:p>
        </w:tc>
        <w:tc>
          <w:tcPr>
            <w:tcW w:w="1551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D53F79" w:rsidRPr="00D53F79" w:rsidRDefault="00D53F79" w:rsidP="003E4A1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مهارات التعلم</w:t>
            </w:r>
          </w:p>
        </w:tc>
      </w:tr>
      <w:tr w:rsidR="00D53F79" w:rsidRPr="0097061E" w:rsidTr="00412FDD">
        <w:trPr>
          <w:trHeight w:val="6655"/>
          <w:jc w:val="center"/>
        </w:trPr>
        <w:tc>
          <w:tcPr>
            <w:tcW w:w="4139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822E9E" w:rsidRPr="00412FDD" w:rsidRDefault="00822E9E" w:rsidP="00D53F79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  <w:p w:rsidR="004F4A5F" w:rsidRDefault="00D53F79" w:rsidP="00EB6D9C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="00EB6D9C"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عرفي المفاهيم التالية: </w:t>
            </w:r>
          </w:p>
          <w:p w:rsidR="004F4A5F" w:rsidRDefault="004F4A5F" w:rsidP="004F4A5F">
            <w:pPr>
              <w:jc w:val="center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الشورى</w:t>
            </w:r>
            <w:r w:rsidR="00412FDD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 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      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الحوار     </w:t>
            </w:r>
            <w:r w:rsidR="00412FDD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   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الآخر</w:t>
            </w:r>
          </w:p>
          <w:p w:rsidR="004F4A5F" w:rsidRPr="004F4A5F" w:rsidRDefault="004F4A5F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اذكري دليلاً من القرآن الكريم على مشروعية الشورى في الإسلام</w:t>
            </w:r>
          </w:p>
          <w:p w:rsidR="004F4A5F" w:rsidRPr="004F4A5F" w:rsidRDefault="004F4A5F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عددي أربعاً من فوائد الشورى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 </w:t>
            </w:r>
          </w:p>
          <w:p w:rsidR="004F4A5F" w:rsidRPr="004F4A5F" w:rsidRDefault="004F4A5F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اذكري أربعاً من صفات أهل الشورى</w:t>
            </w:r>
          </w:p>
          <w:p w:rsidR="004F4A5F" w:rsidRPr="004F4A5F" w:rsidRDefault="004F4A5F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عللي لما يلي:  </w:t>
            </w:r>
          </w:p>
          <w:p w:rsidR="004F4A5F" w:rsidRPr="004F4A5F" w:rsidRDefault="004F4A5F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استشارة الرسول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</w:rPr>
              <w:sym w:font="AGA Arabesque" w:char="F072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أصحابه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</w:rPr>
              <w:sym w:font="AGA Arabesque" w:char="F074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مع نزول الوحي</w:t>
            </w:r>
          </w:p>
          <w:p w:rsidR="004F4A5F" w:rsidRPr="004F4A5F" w:rsidRDefault="004F4A5F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إنشاء مركز الملك عبدالعزيز للحوار الوطني</w:t>
            </w:r>
          </w:p>
          <w:p w:rsidR="004F4A5F" w:rsidRPr="004F4A5F" w:rsidRDefault="004F4A5F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سجلي نموذجاً مختصراً للشورى في الإسلام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 </w:t>
            </w:r>
          </w:p>
          <w:p w:rsidR="00EB6D9C" w:rsidRPr="004F4A5F" w:rsidRDefault="00EB6D9C" w:rsidP="00EB6D9C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ضعي علامة (</w:t>
            </w: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√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) أو (×) أمام العبارات التالية</w:t>
            </w:r>
          </w:p>
          <w:p w:rsidR="00EB6D9C" w:rsidRPr="004F4A5F" w:rsidRDefault="00EB6D9C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لم يكن أحد </w:t>
            </w:r>
            <w:r w:rsidR="00412FDD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أكثر مشورة لأصحابه من رسول الله (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)   </w:t>
            </w:r>
          </w:p>
          <w:p w:rsidR="00EB6D9C" w:rsidRPr="004F4A5F" w:rsidRDefault="00EB6D9C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412FDD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عند استخدام الشورى فإنها تنعدم الأخطاء تماماً  (   )</w:t>
            </w:r>
          </w:p>
          <w:p w:rsidR="00412FDD" w:rsidRPr="004F4A5F" w:rsidRDefault="00412FDD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أطلب الاستشارة من أي واحد من الناس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(   )   </w:t>
            </w:r>
          </w:p>
          <w:p w:rsidR="00412FDD" w:rsidRPr="004F4A5F" w:rsidRDefault="00412FDD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غرس الإسلام في نفوس المسلمين الاعتقاد بكرامة الإنسان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(   )   </w:t>
            </w:r>
          </w:p>
          <w:p w:rsidR="00412FDD" w:rsidRPr="004F4A5F" w:rsidRDefault="00412FDD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أنشئ مركز الحوار الوطني في عهد خادم الحرمين الملك عبدالله رحمه الله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(   )   </w:t>
            </w:r>
          </w:p>
          <w:p w:rsidR="00EB6D9C" w:rsidRPr="004F4A5F" w:rsidRDefault="00EB6D9C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412FDD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عددي ثلاثاً من آداب الحوار</w:t>
            </w:r>
          </w:p>
          <w:p w:rsidR="00A16DF0" w:rsidRDefault="00A16DF0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412FDD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اختاري الإجابة الصحيحة فيما يلي:  </w:t>
            </w:r>
          </w:p>
          <w:p w:rsidR="00412FDD" w:rsidRDefault="00412FDD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وضع الإسلام قاعدة في التعامل مع الآخر تقوم على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: </w:t>
            </w:r>
          </w:p>
          <w:p w:rsidR="00412FDD" w:rsidRDefault="00412FDD" w:rsidP="00412FDD">
            <w:pPr>
              <w:jc w:val="center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الإحسان والبر              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القوة والكرم                  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الغلظة والجفاء</w:t>
            </w:r>
          </w:p>
          <w:p w:rsidR="00412FDD" w:rsidRDefault="00412FDD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التحاور مع الآخر من سمات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: </w:t>
            </w:r>
          </w:p>
          <w:p w:rsidR="00412FDD" w:rsidRPr="004F4A5F" w:rsidRDefault="00412FDD" w:rsidP="00412FDD">
            <w:pPr>
              <w:jc w:val="center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التأخر          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التحضر          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الخضوع</w:t>
            </w:r>
          </w:p>
          <w:p w:rsidR="00B6344A" w:rsidRPr="004F4A5F" w:rsidRDefault="00D53F79" w:rsidP="00412FDD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412FDD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عبري بحدود سطرين عن أهمية الحوار</w:t>
            </w:r>
          </w:p>
          <w:p w:rsidR="00B6344A" w:rsidRPr="00412FDD" w:rsidRDefault="00B6344A" w:rsidP="004F4A5F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240" w:type="dxa"/>
            <w:tcBorders>
              <w:bottom w:val="thinThickSmallGap" w:sz="18" w:space="0" w:color="auto"/>
            </w:tcBorders>
          </w:tcPr>
          <w:p w:rsidR="00D53F79" w:rsidRDefault="00D53F79" w:rsidP="008D6F66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4F4A5F" w:rsidRPr="004F4A5F" w:rsidRDefault="004F4A5F" w:rsidP="008D6F66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EF538E" w:rsidRDefault="00EF538E" w:rsidP="004F4A5F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>بيني أهمية الشورى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؟ </w:t>
            </w:r>
          </w:p>
          <w:p w:rsidR="004F4A5F" w:rsidRPr="004F4A5F" w:rsidRDefault="004F4A5F" w:rsidP="004F4A5F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D53F79" w:rsidRDefault="00D53F79" w:rsidP="004F4A5F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>ما طريقة اتخاذ القرار في مبدأ الشورى ؟</w:t>
            </w:r>
          </w:p>
          <w:p w:rsidR="004F4A5F" w:rsidRPr="004F4A5F" w:rsidRDefault="004F4A5F" w:rsidP="004F4A5F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D53F79" w:rsidRDefault="00D53F79" w:rsidP="004F4A5F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>اذكري خمسة من أدب الحوار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</w:p>
          <w:p w:rsidR="004F4A5F" w:rsidRPr="004F4A5F" w:rsidRDefault="004F4A5F" w:rsidP="004F4A5F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D53F79" w:rsidRPr="004F4A5F" w:rsidRDefault="00D53F79" w:rsidP="004F4A5F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>عددي ثلاثاً من أهداف مركز الملك عبدالعزيز للحوار الوطني</w:t>
            </w:r>
          </w:p>
          <w:p w:rsidR="003229AE" w:rsidRPr="004F4A5F" w:rsidRDefault="003229AE" w:rsidP="00EB6D9C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</w:tc>
        <w:tc>
          <w:tcPr>
            <w:tcW w:w="1327" w:type="dxa"/>
            <w:tcBorders>
              <w:bottom w:val="thinThickSmallGap" w:sz="18" w:space="0" w:color="auto"/>
            </w:tcBorders>
          </w:tcPr>
          <w:p w:rsidR="00D53F79" w:rsidRPr="004F4A5F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Pr="004F4A5F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4F4A5F" w:rsidRPr="004F4A5F" w:rsidRDefault="004F4A5F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EF538E" w:rsidRPr="004F4A5F" w:rsidRDefault="004F4A5F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 w:rsidRPr="004F4A5F"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الشورى في الإسلام</w:t>
            </w:r>
          </w:p>
          <w:p w:rsidR="004F4A5F" w:rsidRPr="004F4A5F" w:rsidRDefault="004F4A5F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4F4A5F" w:rsidRPr="004F4A5F" w:rsidRDefault="004F4A5F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4F4A5F" w:rsidRPr="004F4A5F" w:rsidRDefault="004F4A5F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 w:rsidRPr="004F4A5F"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الحوار وتقبل الرأي الآخر</w:t>
            </w:r>
          </w:p>
        </w:tc>
        <w:tc>
          <w:tcPr>
            <w:tcW w:w="2924" w:type="dxa"/>
            <w:tcBorders>
              <w:bottom w:val="thinThickSmallGap" w:sz="18" w:space="0" w:color="auto"/>
            </w:tcBorders>
          </w:tcPr>
          <w:p w:rsidR="00A35066" w:rsidRPr="004F4A5F" w:rsidRDefault="00A35066" w:rsidP="00A35066">
            <w:pPr>
              <w:rPr>
                <w:rFonts w:ascii="AlMotLaQ-V2.5" w:eastAsia="AlMotLaQ-V2.5" w:hAnsi="AlMotLaQ-V2.5" w:cs="AlMotLaQ-V2.5"/>
                <w:color w:val="FF3399"/>
                <w:rtl/>
              </w:rPr>
            </w:pPr>
          </w:p>
          <w:p w:rsidR="00D53F79" w:rsidRPr="004F4A5F" w:rsidRDefault="00D53F79" w:rsidP="004F4A5F">
            <w:pPr>
              <w:spacing w:after="120"/>
              <w:rPr>
                <w:rFonts w:ascii="AlMotLaQ-V2.5" w:eastAsia="AlMotLaQ-V2.5" w:hAnsi="AlMotLaQ-V2.5" w:cs="AlMotLaQ-V2.5"/>
                <w:color w:val="FF3399"/>
              </w:rPr>
            </w:pPr>
            <w:r w:rsidRPr="004F4A5F">
              <w:rPr>
                <w:rFonts w:ascii="AlMotLaQ-V2.5" w:eastAsia="AlMotLaQ-V2.5" w:hAnsi="AlMotLaQ-V2.5" w:cs="AlMotLaQ-V2.5"/>
                <w:color w:val="FF3399"/>
                <w:rtl/>
              </w:rPr>
              <w:t>تستطيع الطالبة بعد دراسة الوحدة أن :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تتعرف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على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مفهوم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الشورى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تبرز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أهمية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الشورى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تلخص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الصفات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الواجب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توفرها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بأهل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الشورى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تذكر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نماذج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من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الشورى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توضح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مفهوم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الحوار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تعدد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آداب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الحوار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تسجل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أهداف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مركز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الملك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عبدالعزيز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للحوار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الوطني</w:t>
            </w:r>
          </w:p>
          <w:p w:rsidR="004F4A5F" w:rsidRPr="004F4A5F" w:rsidRDefault="004F4A5F" w:rsidP="004F4A5F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تكتب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عن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مصطلح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تقبل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الرأي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الآخر</w:t>
            </w:r>
          </w:p>
          <w:p w:rsidR="00EF538E" w:rsidRPr="004F4A5F" w:rsidRDefault="00EF538E" w:rsidP="004F4A5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</w:t>
            </w:r>
            <w:r w:rsidR="004F4A5F"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درك أهمية احترام الرأي الآخر</w:t>
            </w:r>
          </w:p>
          <w:p w:rsidR="00D53F79" w:rsidRPr="004F4A5F" w:rsidRDefault="00D53F79" w:rsidP="00EF538E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</w:tc>
        <w:tc>
          <w:tcPr>
            <w:tcW w:w="1465" w:type="dxa"/>
            <w:tcBorders>
              <w:bottom w:val="thinThickSmallGap" w:sz="18" w:space="0" w:color="auto"/>
            </w:tcBorders>
          </w:tcPr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المفاهيم الكرتونية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قل ما أرسمه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العصف الذهني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باللعب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بالخيال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التعاوني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خرائط المفاهيم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الورقة الواحدة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أعواد المثلجات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لعب الأدوار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الرؤوس المرقمة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فكر, زاوج, شارك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القصة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البطاقات المروحية</w:t>
            </w:r>
          </w:p>
        </w:tc>
        <w:tc>
          <w:tcPr>
            <w:tcW w:w="1513" w:type="dxa"/>
            <w:tcBorders>
              <w:bottom w:val="thinThickSmallGap" w:sz="18" w:space="0" w:color="auto"/>
            </w:tcBorders>
          </w:tcPr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الكومبيوتر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السبورة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الخبرات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الممثلة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المسرحية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الألوان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العرض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الصور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الفوتوغرافية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أو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الثابتة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الأفلام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الألعاب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خرائط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صماء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لشبه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الجزيرة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العربية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الأوراق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الأقلام</w:t>
            </w:r>
          </w:p>
        </w:tc>
        <w:tc>
          <w:tcPr>
            <w:tcW w:w="1551" w:type="dxa"/>
            <w:tcBorders>
              <w:bottom w:val="thinThickSmallGap" w:sz="18" w:space="0" w:color="auto"/>
              <w:right w:val="thinThickSmallGap" w:sz="18" w:space="0" w:color="auto"/>
            </w:tcBorders>
          </w:tcPr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البحث والاستقصاء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التحليل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الملاحظة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 xml:space="preserve"> الاستنتاج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التلخيص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الاكتشاف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التصنيف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المقارنة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المرونة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الطلاقة</w:t>
            </w:r>
          </w:p>
        </w:tc>
      </w:tr>
    </w:tbl>
    <w:p w:rsidR="0017416B" w:rsidRDefault="0017416B" w:rsidP="00DD66A3"/>
    <w:sectPr w:rsidR="0017416B" w:rsidSect="00412FDD">
      <w:pgSz w:w="16838" w:h="11906" w:orient="landscape"/>
      <w:pgMar w:top="993" w:right="709" w:bottom="709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148"/>
    <w:multiLevelType w:val="hybridMultilevel"/>
    <w:tmpl w:val="3C8AF47E"/>
    <w:lvl w:ilvl="0" w:tplc="3B441B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6B73"/>
    <w:multiLevelType w:val="hybridMultilevel"/>
    <w:tmpl w:val="C29C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F4719"/>
    <w:multiLevelType w:val="hybridMultilevel"/>
    <w:tmpl w:val="A780467C"/>
    <w:lvl w:ilvl="0" w:tplc="040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774277D3"/>
    <w:multiLevelType w:val="hybridMultilevel"/>
    <w:tmpl w:val="3636000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45BAE"/>
    <w:rsid w:val="000A1711"/>
    <w:rsid w:val="001273B9"/>
    <w:rsid w:val="0017416B"/>
    <w:rsid w:val="001879D0"/>
    <w:rsid w:val="001A26C9"/>
    <w:rsid w:val="00226F57"/>
    <w:rsid w:val="002728FA"/>
    <w:rsid w:val="00304EB5"/>
    <w:rsid w:val="003229AE"/>
    <w:rsid w:val="00347D81"/>
    <w:rsid w:val="003D5A7C"/>
    <w:rsid w:val="003F78B9"/>
    <w:rsid w:val="003F7915"/>
    <w:rsid w:val="00412FDD"/>
    <w:rsid w:val="0046238A"/>
    <w:rsid w:val="00487DE8"/>
    <w:rsid w:val="004F4A5F"/>
    <w:rsid w:val="005052B8"/>
    <w:rsid w:val="00534D78"/>
    <w:rsid w:val="00562C45"/>
    <w:rsid w:val="00570F49"/>
    <w:rsid w:val="005B7963"/>
    <w:rsid w:val="005F0BB9"/>
    <w:rsid w:val="00650115"/>
    <w:rsid w:val="00662957"/>
    <w:rsid w:val="00667582"/>
    <w:rsid w:val="006808BF"/>
    <w:rsid w:val="006B2A26"/>
    <w:rsid w:val="007543A3"/>
    <w:rsid w:val="007B2C10"/>
    <w:rsid w:val="007B3D54"/>
    <w:rsid w:val="007F5A0E"/>
    <w:rsid w:val="00822E9E"/>
    <w:rsid w:val="00862488"/>
    <w:rsid w:val="0086456B"/>
    <w:rsid w:val="008827E2"/>
    <w:rsid w:val="008B5639"/>
    <w:rsid w:val="008D6F66"/>
    <w:rsid w:val="009133E2"/>
    <w:rsid w:val="00942BC8"/>
    <w:rsid w:val="0097061E"/>
    <w:rsid w:val="00984A0B"/>
    <w:rsid w:val="009B1883"/>
    <w:rsid w:val="00A03F48"/>
    <w:rsid w:val="00A16DF0"/>
    <w:rsid w:val="00A35066"/>
    <w:rsid w:val="00A54D5F"/>
    <w:rsid w:val="00AA0824"/>
    <w:rsid w:val="00AC615E"/>
    <w:rsid w:val="00B6344A"/>
    <w:rsid w:val="00BC20C4"/>
    <w:rsid w:val="00C1182B"/>
    <w:rsid w:val="00C45BAE"/>
    <w:rsid w:val="00C50D16"/>
    <w:rsid w:val="00C736E3"/>
    <w:rsid w:val="00D4593E"/>
    <w:rsid w:val="00D53F79"/>
    <w:rsid w:val="00D66C59"/>
    <w:rsid w:val="00D71C42"/>
    <w:rsid w:val="00D84A5B"/>
    <w:rsid w:val="00DA0FAE"/>
    <w:rsid w:val="00DA22E6"/>
    <w:rsid w:val="00DD4A98"/>
    <w:rsid w:val="00DD66A3"/>
    <w:rsid w:val="00E40850"/>
    <w:rsid w:val="00EB6D9C"/>
    <w:rsid w:val="00ED77A3"/>
    <w:rsid w:val="00EE1FB3"/>
    <w:rsid w:val="00EE694A"/>
    <w:rsid w:val="00EF538E"/>
    <w:rsid w:val="00F13E57"/>
    <w:rsid w:val="00F435DF"/>
    <w:rsid w:val="00F75A4A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4</cp:revision>
  <cp:lastPrinted>2015-10-07T19:57:00Z</cp:lastPrinted>
  <dcterms:created xsi:type="dcterms:W3CDTF">2015-10-05T07:27:00Z</dcterms:created>
  <dcterms:modified xsi:type="dcterms:W3CDTF">2015-10-07T19:57:00Z</dcterms:modified>
</cp:coreProperties>
</file>